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E4" w:rsidRPr="00ED210C" w:rsidRDefault="00E07EE4" w:rsidP="00ED210C">
      <w:pPr>
        <w:pStyle w:val="CFIB-DoNotDeleteSectionBreak"/>
        <w:spacing w:line="240" w:lineRule="auto"/>
        <w:rPr>
          <w:color w:val="FF0000"/>
        </w:rPr>
        <w:sectPr w:rsidR="00E07EE4" w:rsidRPr="00ED210C">
          <w:headerReference w:type="even" r:id="rId7"/>
          <w:headerReference w:type="default" r:id="rId8"/>
          <w:pgSz w:w="12240" w:h="15840"/>
          <w:pgMar w:top="2880" w:right="1080" w:bottom="1080" w:left="1440" w:header="720" w:footer="720" w:gutter="0"/>
          <w:cols w:space="720"/>
          <w:docGrid w:linePitch="360"/>
        </w:sectPr>
      </w:pPr>
    </w:p>
    <w:p w:rsidR="00E07EE4" w:rsidRPr="00CE5EC3" w:rsidRDefault="00530077" w:rsidP="00ED210C">
      <w:pPr>
        <w:pStyle w:val="CFIB-LetterBodyText"/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January 28</w:t>
      </w:r>
      <w:r w:rsidR="00E85364" w:rsidRPr="00CE5EC3">
        <w:rPr>
          <w:color w:val="000000" w:themeColor="text1"/>
          <w:sz w:val="22"/>
          <w:szCs w:val="22"/>
        </w:rPr>
        <w:t>, 201</w:t>
      </w:r>
      <w:r>
        <w:rPr>
          <w:color w:val="000000" w:themeColor="text1"/>
          <w:sz w:val="22"/>
          <w:szCs w:val="22"/>
        </w:rPr>
        <w:t>6</w:t>
      </w:r>
    </w:p>
    <w:p w:rsidR="00E07EE4" w:rsidRPr="00CE5EC3" w:rsidRDefault="00E07EE4" w:rsidP="00ED210C">
      <w:pPr>
        <w:pStyle w:val="CFIB-LetterBodyText"/>
        <w:spacing w:line="240" w:lineRule="auto"/>
        <w:rPr>
          <w:color w:val="FF0000"/>
          <w:sz w:val="22"/>
          <w:szCs w:val="22"/>
        </w:rPr>
      </w:pPr>
    </w:p>
    <w:p w:rsidR="00E07EE4" w:rsidRPr="00CE5EC3" w:rsidRDefault="00E07EE4" w:rsidP="00ED210C">
      <w:pPr>
        <w:pStyle w:val="CFIB-LetterBodyText"/>
        <w:spacing w:line="240" w:lineRule="auto"/>
        <w:rPr>
          <w:color w:val="FF0000"/>
          <w:sz w:val="22"/>
          <w:szCs w:val="22"/>
        </w:rPr>
      </w:pPr>
    </w:p>
    <w:p w:rsidR="00EA61CD" w:rsidRPr="00CE5EC3" w:rsidRDefault="00530077" w:rsidP="00EA61CD">
      <w:pPr>
        <w:pStyle w:val="CFIB-LetterBody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Hon. Bill </w:t>
      </w:r>
      <w:proofErr w:type="spellStart"/>
      <w:r>
        <w:rPr>
          <w:color w:val="000000"/>
          <w:sz w:val="22"/>
          <w:szCs w:val="22"/>
        </w:rPr>
        <w:t>Morneau</w:t>
      </w:r>
      <w:proofErr w:type="spellEnd"/>
    </w:p>
    <w:p w:rsidR="00EA61CD" w:rsidRPr="00CE5EC3" w:rsidRDefault="00EA61CD" w:rsidP="00EA61CD">
      <w:pPr>
        <w:pStyle w:val="CFIB-LetterBodyText"/>
        <w:rPr>
          <w:color w:val="000000"/>
          <w:sz w:val="22"/>
          <w:szCs w:val="22"/>
        </w:rPr>
      </w:pPr>
      <w:r w:rsidRPr="00CE5EC3">
        <w:rPr>
          <w:color w:val="000000"/>
          <w:sz w:val="22"/>
          <w:szCs w:val="22"/>
        </w:rPr>
        <w:t>Minister of Finance</w:t>
      </w:r>
    </w:p>
    <w:p w:rsidR="00EA61CD" w:rsidRPr="00CE5EC3" w:rsidRDefault="00EA61CD" w:rsidP="00EA61CD">
      <w:pPr>
        <w:pStyle w:val="CFIB-LetterBodyText"/>
        <w:rPr>
          <w:color w:val="000000"/>
          <w:sz w:val="22"/>
          <w:szCs w:val="22"/>
        </w:rPr>
      </w:pPr>
      <w:r w:rsidRPr="00CE5EC3">
        <w:rPr>
          <w:color w:val="000000"/>
          <w:sz w:val="22"/>
          <w:szCs w:val="22"/>
        </w:rPr>
        <w:t>House of Commons</w:t>
      </w:r>
    </w:p>
    <w:p w:rsidR="00EA61CD" w:rsidRDefault="00EA61CD" w:rsidP="00EA61CD">
      <w:pPr>
        <w:pStyle w:val="CFIB-LetterBodyText"/>
        <w:rPr>
          <w:color w:val="000000"/>
          <w:sz w:val="22"/>
          <w:szCs w:val="22"/>
        </w:rPr>
      </w:pPr>
      <w:r w:rsidRPr="00CE5EC3">
        <w:rPr>
          <w:color w:val="000000"/>
          <w:sz w:val="22"/>
          <w:szCs w:val="22"/>
        </w:rPr>
        <w:t>Ottawa, ON K1A 0A6</w:t>
      </w:r>
    </w:p>
    <w:p w:rsidR="00416A71" w:rsidRPr="00CE5EC3" w:rsidRDefault="00416A71" w:rsidP="00ED210C">
      <w:pPr>
        <w:pStyle w:val="CFIB-LetterBodyText"/>
        <w:spacing w:line="240" w:lineRule="auto"/>
        <w:rPr>
          <w:color w:val="000000" w:themeColor="text1"/>
          <w:sz w:val="22"/>
          <w:szCs w:val="22"/>
          <w:highlight w:val="yellow"/>
        </w:rPr>
      </w:pPr>
    </w:p>
    <w:p w:rsidR="00E07EE4" w:rsidRPr="00CE5EC3" w:rsidRDefault="00A31D15" w:rsidP="00ED210C">
      <w:pPr>
        <w:pStyle w:val="CFIB-LetterBodyText"/>
        <w:spacing w:line="240" w:lineRule="auto"/>
        <w:rPr>
          <w:color w:val="000000" w:themeColor="text1"/>
          <w:sz w:val="22"/>
          <w:szCs w:val="22"/>
        </w:rPr>
      </w:pPr>
      <w:r w:rsidRPr="00CE5EC3">
        <w:rPr>
          <w:color w:val="000000" w:themeColor="text1"/>
          <w:sz w:val="22"/>
          <w:szCs w:val="22"/>
        </w:rPr>
        <w:t xml:space="preserve">Dear Minister </w:t>
      </w:r>
      <w:proofErr w:type="spellStart"/>
      <w:r w:rsidR="00530077">
        <w:rPr>
          <w:color w:val="000000" w:themeColor="text1"/>
          <w:sz w:val="22"/>
          <w:szCs w:val="22"/>
        </w:rPr>
        <w:t>Morneau</w:t>
      </w:r>
      <w:proofErr w:type="spellEnd"/>
      <w:r w:rsidR="00396C27">
        <w:rPr>
          <w:color w:val="000000" w:themeColor="text1"/>
          <w:sz w:val="22"/>
          <w:szCs w:val="22"/>
        </w:rPr>
        <w:t xml:space="preserve"> and Minister </w:t>
      </w:r>
      <w:proofErr w:type="spellStart"/>
      <w:r w:rsidR="00396C27">
        <w:rPr>
          <w:color w:val="000000" w:themeColor="text1"/>
          <w:sz w:val="22"/>
          <w:szCs w:val="22"/>
        </w:rPr>
        <w:t>Lebouthillier</w:t>
      </w:r>
      <w:proofErr w:type="spellEnd"/>
    </w:p>
    <w:p w:rsidR="00E07EE4" w:rsidRPr="00CE5EC3" w:rsidRDefault="00E07EE4" w:rsidP="00ED210C">
      <w:pPr>
        <w:pStyle w:val="CFIB-LetterBodyText"/>
        <w:spacing w:line="240" w:lineRule="auto"/>
        <w:rPr>
          <w:sz w:val="22"/>
          <w:szCs w:val="22"/>
        </w:rPr>
      </w:pPr>
    </w:p>
    <w:p w:rsidR="009E1DAF" w:rsidRPr="00530077" w:rsidRDefault="00E07EE4" w:rsidP="00ED210C">
      <w:pPr>
        <w:pStyle w:val="CFIB-LetterBodyText"/>
        <w:spacing w:line="240" w:lineRule="auto"/>
        <w:rPr>
          <w:sz w:val="22"/>
          <w:szCs w:val="22"/>
          <w:lang w:val="en-US"/>
        </w:rPr>
      </w:pPr>
      <w:r w:rsidRPr="00530077">
        <w:rPr>
          <w:sz w:val="22"/>
          <w:szCs w:val="22"/>
          <w:lang w:val="en-US"/>
        </w:rPr>
        <w:t>The Canadian Federation of Independent Bus</w:t>
      </w:r>
      <w:r w:rsidR="0053485C" w:rsidRPr="00530077">
        <w:rPr>
          <w:sz w:val="22"/>
          <w:szCs w:val="22"/>
          <w:lang w:val="en-US"/>
        </w:rPr>
        <w:t xml:space="preserve">iness (CFIB) is a non-partisan, </w:t>
      </w:r>
      <w:r w:rsidRPr="00530077">
        <w:rPr>
          <w:sz w:val="22"/>
          <w:szCs w:val="22"/>
          <w:lang w:val="en-US"/>
        </w:rPr>
        <w:t>not-for-profit political action organization representing the interests of 109,000 small- and medium-sized ent</w:t>
      </w:r>
      <w:r w:rsidR="004C44F0" w:rsidRPr="00530077">
        <w:rPr>
          <w:sz w:val="22"/>
          <w:szCs w:val="22"/>
          <w:lang w:val="en-US"/>
        </w:rPr>
        <w:t xml:space="preserve">erprises (SMEs) across Canada, including many that run </w:t>
      </w:r>
      <w:r w:rsidR="00D25F7A" w:rsidRPr="00530077">
        <w:rPr>
          <w:sz w:val="22"/>
          <w:szCs w:val="22"/>
          <w:lang w:val="en-US"/>
        </w:rPr>
        <w:t>self-storage facilities</w:t>
      </w:r>
      <w:r w:rsidR="009E1DAF" w:rsidRPr="00530077">
        <w:rPr>
          <w:sz w:val="22"/>
          <w:szCs w:val="22"/>
          <w:lang w:val="en-US"/>
        </w:rPr>
        <w:t xml:space="preserve">. </w:t>
      </w:r>
      <w:r w:rsidR="00D07BD2">
        <w:rPr>
          <w:sz w:val="22"/>
          <w:szCs w:val="22"/>
          <w:lang w:val="en-US"/>
        </w:rPr>
        <w:t xml:space="preserve">We are writing to seek some consideration for self-storage facilities caught between CRA imposing penalties and an ongoing Finance review meant to address the issues now facing some of these members.      </w:t>
      </w:r>
    </w:p>
    <w:p w:rsidR="00000000" w:rsidRDefault="00D07BD2">
      <w:pPr>
        <w:pStyle w:val="CFIB-LetterBodyText"/>
        <w:tabs>
          <w:tab w:val="left" w:pos="6003"/>
        </w:tabs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000000" w:rsidRDefault="00D07BD2">
      <w:pPr>
        <w:pStyle w:val="CFIB-LetterBodyText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="00D23EE0" w:rsidRPr="00530077">
        <w:rPr>
          <w:sz w:val="22"/>
          <w:szCs w:val="22"/>
          <w:lang w:val="en-US"/>
        </w:rPr>
        <w:t xml:space="preserve">he 2015 federal </w:t>
      </w:r>
      <w:r w:rsidRPr="00530077">
        <w:rPr>
          <w:sz w:val="22"/>
          <w:szCs w:val="22"/>
          <w:lang w:val="en-US"/>
        </w:rPr>
        <w:t>budget</w:t>
      </w:r>
      <w:r w:rsidR="00D23EE0" w:rsidRPr="0053007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included a commitment to </w:t>
      </w:r>
      <w:r w:rsidR="00D23EE0" w:rsidRPr="00530077">
        <w:rPr>
          <w:sz w:val="22"/>
          <w:szCs w:val="22"/>
          <w:lang w:val="en-US"/>
        </w:rPr>
        <w:t xml:space="preserve">review </w:t>
      </w:r>
      <w:r>
        <w:rPr>
          <w:sz w:val="22"/>
          <w:szCs w:val="22"/>
          <w:lang w:val="en-US"/>
        </w:rPr>
        <w:t xml:space="preserve">the </w:t>
      </w:r>
      <w:r w:rsidR="00D23EE0" w:rsidRPr="00530077">
        <w:rPr>
          <w:sz w:val="22"/>
          <w:szCs w:val="22"/>
          <w:lang w:val="en-US"/>
        </w:rPr>
        <w:t xml:space="preserve">Active </w:t>
      </w:r>
      <w:r>
        <w:rPr>
          <w:sz w:val="22"/>
          <w:szCs w:val="22"/>
          <w:lang w:val="en-US"/>
        </w:rPr>
        <w:t xml:space="preserve">vs. Passive </w:t>
      </w:r>
      <w:r w:rsidR="00D23EE0" w:rsidRPr="00530077">
        <w:rPr>
          <w:sz w:val="22"/>
          <w:szCs w:val="22"/>
          <w:lang w:val="en-US"/>
        </w:rPr>
        <w:t>income rule</w:t>
      </w:r>
      <w:r>
        <w:rPr>
          <w:sz w:val="22"/>
          <w:szCs w:val="22"/>
          <w:lang w:val="en-US"/>
        </w:rPr>
        <w:t>s</w:t>
      </w:r>
      <w:r w:rsidR="00D23EE0" w:rsidRPr="00530077">
        <w:rPr>
          <w:sz w:val="22"/>
          <w:szCs w:val="22"/>
          <w:lang w:val="en-US"/>
        </w:rPr>
        <w:t>.</w:t>
      </w:r>
      <w:r w:rsidR="00161B23" w:rsidRPr="0053007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This was welcome news as we had increasingly found that </w:t>
      </w:r>
      <w:r w:rsidR="00161B23" w:rsidRPr="00530077">
        <w:rPr>
          <w:sz w:val="22"/>
          <w:szCs w:val="22"/>
          <w:lang w:val="en-US"/>
        </w:rPr>
        <w:t>m</w:t>
      </w:r>
      <w:r w:rsidR="006E31F5">
        <w:rPr>
          <w:sz w:val="22"/>
          <w:szCs w:val="22"/>
          <w:lang w:val="en-US"/>
        </w:rPr>
        <w:t xml:space="preserve">any </w:t>
      </w:r>
      <w:r>
        <w:rPr>
          <w:sz w:val="22"/>
          <w:szCs w:val="22"/>
          <w:lang w:val="en-US"/>
        </w:rPr>
        <w:t xml:space="preserve">small </w:t>
      </w:r>
      <w:r w:rsidR="006E31F5">
        <w:rPr>
          <w:sz w:val="22"/>
          <w:szCs w:val="22"/>
          <w:lang w:val="en-US"/>
        </w:rPr>
        <w:t xml:space="preserve">business owners </w:t>
      </w:r>
      <w:r>
        <w:rPr>
          <w:sz w:val="22"/>
          <w:szCs w:val="22"/>
          <w:lang w:val="en-US"/>
        </w:rPr>
        <w:t>that ran s</w:t>
      </w:r>
      <w:r w:rsidRPr="00CE5EC3">
        <w:rPr>
          <w:sz w:val="22"/>
          <w:szCs w:val="22"/>
          <w:lang w:val="en-US"/>
        </w:rPr>
        <w:t xml:space="preserve">elf-storage </w:t>
      </w:r>
      <w:r>
        <w:rPr>
          <w:sz w:val="22"/>
          <w:szCs w:val="22"/>
          <w:lang w:val="en-US"/>
        </w:rPr>
        <w:t xml:space="preserve">facilities and campgrounds were operating active businesses from which they drew </w:t>
      </w:r>
      <w:r w:rsidR="006E31F5" w:rsidRPr="00CE5EC3">
        <w:rPr>
          <w:sz w:val="22"/>
          <w:szCs w:val="22"/>
          <w:lang w:val="en-US"/>
        </w:rPr>
        <w:t>their primary income</w:t>
      </w:r>
      <w:r>
        <w:rPr>
          <w:sz w:val="22"/>
          <w:szCs w:val="22"/>
          <w:lang w:val="en-US"/>
        </w:rPr>
        <w:t>. However, the</w:t>
      </w:r>
      <w:r w:rsidR="00396C27">
        <w:rPr>
          <w:sz w:val="22"/>
          <w:szCs w:val="22"/>
          <w:lang w:val="en-US"/>
        </w:rPr>
        <w:t>se businesses</w:t>
      </w:r>
      <w:r>
        <w:rPr>
          <w:sz w:val="22"/>
          <w:szCs w:val="22"/>
          <w:lang w:val="en-US"/>
        </w:rPr>
        <w:t xml:space="preserve"> we</w:t>
      </w:r>
      <w:r w:rsidR="006E31F5">
        <w:rPr>
          <w:sz w:val="22"/>
          <w:szCs w:val="22"/>
          <w:lang w:val="en-US"/>
        </w:rPr>
        <w:t xml:space="preserve">re </w:t>
      </w:r>
      <w:r w:rsidR="00396C27">
        <w:rPr>
          <w:sz w:val="22"/>
          <w:szCs w:val="22"/>
          <w:lang w:val="en-US"/>
        </w:rPr>
        <w:t>sometimes</w:t>
      </w:r>
      <w:r>
        <w:rPr>
          <w:sz w:val="22"/>
          <w:szCs w:val="22"/>
          <w:lang w:val="en-US"/>
        </w:rPr>
        <w:t xml:space="preserve"> deemed by CRA to be earning passive income and therefore </w:t>
      </w:r>
      <w:r w:rsidR="006E31F5">
        <w:rPr>
          <w:sz w:val="22"/>
          <w:szCs w:val="22"/>
          <w:lang w:val="en-US"/>
        </w:rPr>
        <w:t>de</w:t>
      </w:r>
      <w:r w:rsidR="006E31F5" w:rsidRPr="00CE5EC3">
        <w:rPr>
          <w:sz w:val="22"/>
          <w:szCs w:val="22"/>
          <w:lang w:val="en-US"/>
        </w:rPr>
        <w:t xml:space="preserve">nied access to </w:t>
      </w:r>
      <w:r>
        <w:rPr>
          <w:sz w:val="22"/>
          <w:szCs w:val="22"/>
          <w:lang w:val="en-US"/>
        </w:rPr>
        <w:t xml:space="preserve">the </w:t>
      </w:r>
      <w:r w:rsidR="006E31F5" w:rsidRPr="00CE5EC3">
        <w:rPr>
          <w:sz w:val="22"/>
          <w:szCs w:val="22"/>
          <w:lang w:val="en-US"/>
        </w:rPr>
        <w:t xml:space="preserve">small business tax </w:t>
      </w:r>
      <w:r>
        <w:rPr>
          <w:sz w:val="22"/>
          <w:szCs w:val="22"/>
          <w:lang w:val="en-US"/>
        </w:rPr>
        <w:t>deduction</w:t>
      </w:r>
      <w:r w:rsidRPr="00CE5EC3">
        <w:rPr>
          <w:sz w:val="22"/>
          <w:szCs w:val="22"/>
          <w:lang w:val="en-US"/>
        </w:rPr>
        <w:t xml:space="preserve"> simply because they ha</w:t>
      </w:r>
      <w:r>
        <w:rPr>
          <w:sz w:val="22"/>
          <w:szCs w:val="22"/>
          <w:lang w:val="en-US"/>
        </w:rPr>
        <w:t>d</w:t>
      </w:r>
      <w:r w:rsidRPr="00CE5EC3">
        <w:rPr>
          <w:sz w:val="22"/>
          <w:szCs w:val="22"/>
          <w:lang w:val="en-US"/>
        </w:rPr>
        <w:t xml:space="preserve"> chosen a specific type of business and ha</w:t>
      </w:r>
      <w:r>
        <w:rPr>
          <w:sz w:val="22"/>
          <w:szCs w:val="22"/>
          <w:lang w:val="en-US"/>
        </w:rPr>
        <w:t>d</w:t>
      </w:r>
      <w:r w:rsidRPr="00CE5EC3">
        <w:rPr>
          <w:sz w:val="22"/>
          <w:szCs w:val="22"/>
          <w:lang w:val="en-US"/>
        </w:rPr>
        <w:t xml:space="preserve"> fewer than five employees</w:t>
      </w:r>
      <w:r>
        <w:rPr>
          <w:sz w:val="22"/>
          <w:szCs w:val="22"/>
          <w:lang w:val="en-US"/>
        </w:rPr>
        <w:t>. As a result they were charged at the much higher personal income tax rate, and had to pay thousands of dollars in taxes owed</w:t>
      </w:r>
      <w:r w:rsidR="00856459">
        <w:rPr>
          <w:sz w:val="22"/>
          <w:szCs w:val="22"/>
          <w:lang w:val="en-US"/>
        </w:rPr>
        <w:t xml:space="preserve"> — </w:t>
      </w:r>
      <w:r>
        <w:rPr>
          <w:sz w:val="22"/>
          <w:szCs w:val="22"/>
          <w:lang w:val="en-US"/>
        </w:rPr>
        <w:t>sometimes resulting in devastating economic consequences to the business. We believe that t</w:t>
      </w:r>
      <w:r w:rsidRPr="00CE5EC3">
        <w:rPr>
          <w:sz w:val="22"/>
          <w:szCs w:val="22"/>
          <w:lang w:val="en-US"/>
        </w:rPr>
        <w:t>hese types of tax rules are too simplistic and do not reflect the changing marketplace</w:t>
      </w:r>
      <w:r>
        <w:rPr>
          <w:sz w:val="22"/>
          <w:szCs w:val="22"/>
          <w:lang w:val="en-US"/>
        </w:rPr>
        <w:t xml:space="preserve"> nor the realities associated with running</w:t>
      </w:r>
      <w:r w:rsidRPr="00CE5EC3">
        <w:rPr>
          <w:sz w:val="22"/>
          <w:szCs w:val="22"/>
          <w:lang w:val="en-US"/>
        </w:rPr>
        <w:t xml:space="preserve"> these types of businesses.</w:t>
      </w:r>
    </w:p>
    <w:p w:rsidR="00D07BD2" w:rsidRDefault="00D07BD2" w:rsidP="00D07BD2">
      <w:pPr>
        <w:pStyle w:val="CFIB-LetterBodyText"/>
        <w:spacing w:line="240" w:lineRule="auto"/>
        <w:rPr>
          <w:sz w:val="22"/>
          <w:szCs w:val="22"/>
          <w:lang w:val="en-US"/>
        </w:rPr>
      </w:pPr>
    </w:p>
    <w:p w:rsidR="00856459" w:rsidRDefault="00D07BD2" w:rsidP="00444E90">
      <w:pPr>
        <w:pStyle w:val="CFIB-LetterBodyText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Finance did launch the review of the active vs. passive rules in late </w:t>
      </w:r>
      <w:r w:rsidR="00856459">
        <w:rPr>
          <w:sz w:val="22"/>
          <w:szCs w:val="22"/>
          <w:lang w:val="en-US"/>
        </w:rPr>
        <w:t>spring</w:t>
      </w:r>
      <w:r>
        <w:rPr>
          <w:sz w:val="22"/>
          <w:szCs w:val="22"/>
          <w:lang w:val="en-US"/>
        </w:rPr>
        <w:t xml:space="preserve"> 2015</w:t>
      </w:r>
      <w:r w:rsidR="00856459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but given the election and change in government, no further activity seems to have taken place since </w:t>
      </w:r>
      <w:r>
        <w:rPr>
          <w:sz w:val="22"/>
          <w:szCs w:val="22"/>
          <w:lang w:val="en-US"/>
        </w:rPr>
        <w:lastRenderedPageBreak/>
        <w:t xml:space="preserve">then. While we understand the reasons for the delay, it has started to cause problems with some self-storage facilities. </w:t>
      </w:r>
      <w:r w:rsidR="00161B23" w:rsidRPr="00161B23">
        <w:rPr>
          <w:sz w:val="22"/>
          <w:szCs w:val="22"/>
          <w:lang w:val="en-US"/>
        </w:rPr>
        <w:t xml:space="preserve">Over the course of the </w:t>
      </w:r>
      <w:r w:rsidR="00264061">
        <w:rPr>
          <w:sz w:val="22"/>
          <w:szCs w:val="22"/>
          <w:lang w:val="en-US"/>
        </w:rPr>
        <w:t>p</w:t>
      </w:r>
      <w:r w:rsidR="00161B23" w:rsidRPr="00161B23">
        <w:rPr>
          <w:sz w:val="22"/>
          <w:szCs w:val="22"/>
          <w:lang w:val="en-US"/>
        </w:rPr>
        <w:t>ast few months</w:t>
      </w:r>
      <w:r w:rsidR="006E31F5">
        <w:rPr>
          <w:sz w:val="22"/>
          <w:szCs w:val="22"/>
          <w:lang w:val="en-US"/>
        </w:rPr>
        <w:t xml:space="preserve">, </w:t>
      </w:r>
      <w:r w:rsidR="00E07A11">
        <w:rPr>
          <w:sz w:val="22"/>
          <w:szCs w:val="22"/>
          <w:lang w:val="en-US"/>
        </w:rPr>
        <w:t>many</w:t>
      </w:r>
      <w:r w:rsidR="00530077">
        <w:rPr>
          <w:sz w:val="22"/>
          <w:szCs w:val="22"/>
          <w:lang w:val="en-US"/>
        </w:rPr>
        <w:t xml:space="preserve"> s</w:t>
      </w:r>
      <w:r w:rsidR="00161B23" w:rsidRPr="00CE5EC3">
        <w:rPr>
          <w:sz w:val="22"/>
          <w:szCs w:val="22"/>
          <w:lang w:val="en-US"/>
        </w:rPr>
        <w:t xml:space="preserve">elf-storage </w:t>
      </w:r>
      <w:r w:rsidR="00161B23">
        <w:rPr>
          <w:sz w:val="22"/>
          <w:szCs w:val="22"/>
          <w:lang w:val="en-US"/>
        </w:rPr>
        <w:t>business owners</w:t>
      </w:r>
      <w:r w:rsidR="00E60BB3">
        <w:rPr>
          <w:sz w:val="22"/>
          <w:szCs w:val="22"/>
          <w:lang w:val="en-US"/>
        </w:rPr>
        <w:t xml:space="preserve"> from across the country </w:t>
      </w:r>
      <w:r w:rsidR="00E07A11">
        <w:rPr>
          <w:sz w:val="22"/>
          <w:szCs w:val="22"/>
          <w:lang w:val="en-US"/>
        </w:rPr>
        <w:t xml:space="preserve">have received a letter from CRA </w:t>
      </w:r>
      <w:r w:rsidR="006E31F5">
        <w:rPr>
          <w:sz w:val="22"/>
          <w:szCs w:val="22"/>
          <w:lang w:val="en-US"/>
        </w:rPr>
        <w:t>asking that they provide supporting evidence</w:t>
      </w:r>
      <w:r w:rsidR="00161B23">
        <w:rPr>
          <w:sz w:val="22"/>
          <w:szCs w:val="22"/>
          <w:lang w:val="en-US"/>
        </w:rPr>
        <w:t xml:space="preserve"> / </w:t>
      </w:r>
      <w:r w:rsidR="00264061">
        <w:rPr>
          <w:sz w:val="22"/>
          <w:szCs w:val="22"/>
          <w:lang w:val="en-US"/>
        </w:rPr>
        <w:t xml:space="preserve">documentation demonstrating their eligibility to access the small business tax rate on an active business income. </w:t>
      </w:r>
      <w:r w:rsidR="00161B23">
        <w:rPr>
          <w:sz w:val="22"/>
          <w:szCs w:val="22"/>
          <w:lang w:val="en-US"/>
        </w:rPr>
        <w:t>We understand that this</w:t>
      </w:r>
      <w:r w:rsidR="00875468">
        <w:rPr>
          <w:sz w:val="22"/>
          <w:szCs w:val="22"/>
          <w:lang w:val="en-US"/>
        </w:rPr>
        <w:t xml:space="preserve"> activity</w:t>
      </w:r>
      <w:r w:rsidR="00161B23">
        <w:rPr>
          <w:sz w:val="22"/>
          <w:szCs w:val="22"/>
          <w:lang w:val="en-US"/>
        </w:rPr>
        <w:t xml:space="preserve"> is considered to be standard practice, and</w:t>
      </w:r>
      <w:r w:rsidR="00875468">
        <w:rPr>
          <w:sz w:val="22"/>
          <w:szCs w:val="22"/>
          <w:lang w:val="en-US"/>
        </w:rPr>
        <w:t xml:space="preserve"> is fully consistent with CRA’s governing legislation</w:t>
      </w:r>
      <w:r w:rsidR="00856459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but it has created a lot of anxiety within the self-storage community</w:t>
      </w:r>
      <w:r w:rsidR="00530077">
        <w:rPr>
          <w:sz w:val="22"/>
          <w:szCs w:val="22"/>
          <w:lang w:val="en-US"/>
        </w:rPr>
        <w:t>.</w:t>
      </w:r>
      <w:r w:rsidR="00856459">
        <w:rPr>
          <w:sz w:val="22"/>
          <w:szCs w:val="22"/>
          <w:lang w:val="en-US"/>
        </w:rPr>
        <w:t xml:space="preserve"> </w:t>
      </w:r>
    </w:p>
    <w:p w:rsidR="00856459" w:rsidRDefault="00856459" w:rsidP="00444E90">
      <w:pPr>
        <w:pStyle w:val="CFIB-LetterBodyText"/>
        <w:spacing w:line="240" w:lineRule="auto"/>
        <w:rPr>
          <w:sz w:val="22"/>
          <w:szCs w:val="22"/>
          <w:lang w:val="en-US"/>
        </w:rPr>
      </w:pPr>
    </w:p>
    <w:p w:rsidR="00875468" w:rsidRDefault="00D07BD2" w:rsidP="00444E90">
      <w:pPr>
        <w:pStyle w:val="CFIB-LetterBodyText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Furthermore</w:t>
      </w:r>
      <w:r w:rsidR="00530077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some of that anxiety seems to have been well founded as </w:t>
      </w:r>
      <w:r w:rsidR="00875468">
        <w:rPr>
          <w:sz w:val="22"/>
          <w:szCs w:val="22"/>
          <w:lang w:val="en-US"/>
        </w:rPr>
        <w:t xml:space="preserve">one </w:t>
      </w:r>
      <w:r w:rsidR="00161B23">
        <w:rPr>
          <w:sz w:val="22"/>
          <w:szCs w:val="22"/>
          <w:lang w:val="en-US"/>
        </w:rPr>
        <w:t>our</w:t>
      </w:r>
      <w:r w:rsidR="00875468">
        <w:rPr>
          <w:sz w:val="22"/>
          <w:szCs w:val="22"/>
          <w:lang w:val="en-US"/>
        </w:rPr>
        <w:t xml:space="preserve"> members</w:t>
      </w:r>
      <w:r w:rsidR="0026406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has now been </w:t>
      </w:r>
      <w:r w:rsidR="00530077">
        <w:rPr>
          <w:sz w:val="22"/>
          <w:szCs w:val="22"/>
          <w:lang w:val="en-US"/>
        </w:rPr>
        <w:t>deemed</w:t>
      </w:r>
      <w:r w:rsidR="00264061">
        <w:rPr>
          <w:sz w:val="22"/>
          <w:szCs w:val="22"/>
          <w:lang w:val="en-US"/>
        </w:rPr>
        <w:t xml:space="preserve"> as </w:t>
      </w:r>
      <w:r>
        <w:rPr>
          <w:sz w:val="22"/>
          <w:szCs w:val="22"/>
          <w:lang w:val="en-US"/>
        </w:rPr>
        <w:t xml:space="preserve">a business with </w:t>
      </w:r>
      <w:r w:rsidR="00264061">
        <w:rPr>
          <w:sz w:val="22"/>
          <w:szCs w:val="22"/>
          <w:lang w:val="en-US"/>
        </w:rPr>
        <w:t>passive income</w:t>
      </w:r>
      <w:r w:rsidR="00856459">
        <w:rPr>
          <w:sz w:val="22"/>
          <w:szCs w:val="22"/>
          <w:lang w:val="en-US"/>
        </w:rPr>
        <w:t xml:space="preserve">, and </w:t>
      </w:r>
      <w:r>
        <w:rPr>
          <w:sz w:val="22"/>
          <w:szCs w:val="22"/>
          <w:lang w:val="en-US"/>
        </w:rPr>
        <w:t>has been asked to pay o</w:t>
      </w:r>
      <w:r w:rsidR="00264061">
        <w:rPr>
          <w:sz w:val="22"/>
          <w:szCs w:val="22"/>
          <w:lang w:val="en-US"/>
        </w:rPr>
        <w:t>ver $33,000 in back taxes</w:t>
      </w:r>
      <w:r>
        <w:rPr>
          <w:sz w:val="22"/>
          <w:szCs w:val="22"/>
          <w:lang w:val="en-US"/>
        </w:rPr>
        <w:t xml:space="preserve"> simply because they have fewer than five employees and despite the fact that this business is their principle source of income</w:t>
      </w:r>
      <w:r w:rsidR="00264061">
        <w:rPr>
          <w:sz w:val="22"/>
          <w:szCs w:val="22"/>
          <w:lang w:val="en-US"/>
        </w:rPr>
        <w:t xml:space="preserve">. </w:t>
      </w:r>
      <w:r w:rsidR="00B81C96">
        <w:rPr>
          <w:sz w:val="22"/>
          <w:szCs w:val="22"/>
          <w:lang w:val="en-US"/>
        </w:rPr>
        <w:t xml:space="preserve">For a small business, this is a substantial amount of money to absorb, and could likely </w:t>
      </w:r>
      <w:r w:rsidR="006A6EC3">
        <w:rPr>
          <w:sz w:val="22"/>
          <w:szCs w:val="22"/>
          <w:lang w:val="en-US"/>
        </w:rPr>
        <w:t>impact the future of t</w:t>
      </w:r>
      <w:r w:rsidR="00C16060">
        <w:rPr>
          <w:sz w:val="22"/>
          <w:szCs w:val="22"/>
          <w:lang w:val="en-US"/>
        </w:rPr>
        <w:t>heir</w:t>
      </w:r>
      <w:r w:rsidR="006A6EC3">
        <w:rPr>
          <w:sz w:val="22"/>
          <w:szCs w:val="22"/>
          <w:lang w:val="en-US"/>
        </w:rPr>
        <w:t xml:space="preserve"> business should</w:t>
      </w:r>
      <w:r w:rsidR="00B81C96">
        <w:rPr>
          <w:sz w:val="22"/>
          <w:szCs w:val="22"/>
          <w:lang w:val="en-US"/>
        </w:rPr>
        <w:t xml:space="preserve"> they not be able to access the small</w:t>
      </w:r>
      <w:r w:rsidR="006A6EC3">
        <w:rPr>
          <w:sz w:val="22"/>
          <w:szCs w:val="22"/>
          <w:lang w:val="en-US"/>
        </w:rPr>
        <w:t xml:space="preserve"> business tax </w:t>
      </w:r>
      <w:r w:rsidR="000B6281">
        <w:rPr>
          <w:sz w:val="22"/>
          <w:szCs w:val="22"/>
          <w:lang w:val="en-US"/>
        </w:rPr>
        <w:t xml:space="preserve">rate </w:t>
      </w:r>
      <w:r w:rsidR="006A6EC3">
        <w:rPr>
          <w:sz w:val="22"/>
          <w:szCs w:val="22"/>
          <w:lang w:val="en-US"/>
        </w:rPr>
        <w:t>moving forward</w:t>
      </w:r>
      <w:r w:rsidR="00B81C96">
        <w:rPr>
          <w:sz w:val="22"/>
          <w:szCs w:val="22"/>
          <w:lang w:val="en-US"/>
        </w:rPr>
        <w:t xml:space="preserve">. </w:t>
      </w:r>
    </w:p>
    <w:p w:rsidR="00875468" w:rsidRPr="00530077" w:rsidRDefault="00875468" w:rsidP="00444E90">
      <w:pPr>
        <w:pStyle w:val="CFIB-LetterBodyText"/>
        <w:spacing w:line="240" w:lineRule="auto"/>
        <w:rPr>
          <w:sz w:val="22"/>
          <w:szCs w:val="22"/>
          <w:lang w:val="en-US"/>
        </w:rPr>
      </w:pPr>
    </w:p>
    <w:p w:rsidR="00D23EE0" w:rsidRDefault="00D07BD2" w:rsidP="00C265F7">
      <w:pPr>
        <w:pStyle w:val="CFIB-LetterBodyText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It is our understanding that this is an active review by the department of Finance that got delayed as a result of the change in government. However, we are concerned that CRA may continue to target more such facilities using the current rules that are the subject of this review. </w:t>
      </w:r>
      <w:r w:rsidR="0026406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It was clearly viewed by the department of Finance that these rules required another look</w:t>
      </w:r>
      <w:r w:rsidR="00856459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so until a decision is made we would suggest that </w:t>
      </w:r>
      <w:r w:rsidR="006E31F5" w:rsidRPr="00530077">
        <w:rPr>
          <w:sz w:val="22"/>
          <w:szCs w:val="22"/>
          <w:lang w:val="en-US"/>
        </w:rPr>
        <w:t xml:space="preserve">any </w:t>
      </w:r>
      <w:r>
        <w:rPr>
          <w:sz w:val="22"/>
          <w:szCs w:val="22"/>
          <w:lang w:val="en-US"/>
        </w:rPr>
        <w:t>money owing</w:t>
      </w:r>
      <w:r w:rsidR="006E31F5" w:rsidRPr="0053007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to CRA by a self-storage facility or </w:t>
      </w:r>
      <w:r w:rsidR="00396C27">
        <w:rPr>
          <w:sz w:val="22"/>
          <w:szCs w:val="22"/>
          <w:lang w:val="en-US"/>
        </w:rPr>
        <w:t>similar type of business, such as a campground,</w:t>
      </w:r>
      <w:r>
        <w:rPr>
          <w:sz w:val="22"/>
          <w:szCs w:val="22"/>
          <w:lang w:val="en-US"/>
        </w:rPr>
        <w:t xml:space="preserve"> deemed to be passive income be put </w:t>
      </w:r>
      <w:r w:rsidR="006E31F5" w:rsidRPr="00530077">
        <w:rPr>
          <w:sz w:val="22"/>
          <w:szCs w:val="22"/>
          <w:lang w:val="en-US"/>
        </w:rPr>
        <w:t xml:space="preserve">on hold </w:t>
      </w:r>
      <w:r>
        <w:rPr>
          <w:sz w:val="22"/>
          <w:szCs w:val="22"/>
          <w:lang w:val="en-US"/>
        </w:rPr>
        <w:t xml:space="preserve">(with no interest accumulating) </w:t>
      </w:r>
      <w:r w:rsidR="006E31F5" w:rsidRPr="00530077">
        <w:rPr>
          <w:sz w:val="22"/>
          <w:szCs w:val="22"/>
          <w:lang w:val="en-US"/>
        </w:rPr>
        <w:t xml:space="preserve">pending the results from the review. </w:t>
      </w:r>
      <w:r>
        <w:rPr>
          <w:sz w:val="22"/>
          <w:szCs w:val="22"/>
          <w:lang w:val="en-US"/>
        </w:rPr>
        <w:t>Once the review is complete, these cases can then be re-</w:t>
      </w:r>
      <w:r w:rsidR="00856459">
        <w:rPr>
          <w:sz w:val="22"/>
          <w:szCs w:val="22"/>
          <w:lang w:val="en-US"/>
        </w:rPr>
        <w:t>assessed</w:t>
      </w:r>
      <w:r>
        <w:rPr>
          <w:sz w:val="22"/>
          <w:szCs w:val="22"/>
          <w:lang w:val="en-US"/>
        </w:rPr>
        <w:t xml:space="preserve"> under the new rules to determine if money is still owed.  </w:t>
      </w:r>
    </w:p>
    <w:p w:rsidR="00C265F7" w:rsidRDefault="00C265F7" w:rsidP="00ED210C">
      <w:pPr>
        <w:pStyle w:val="CFIB-LetterBodyText"/>
        <w:spacing w:line="240" w:lineRule="auto"/>
        <w:rPr>
          <w:sz w:val="22"/>
          <w:szCs w:val="22"/>
        </w:rPr>
      </w:pPr>
    </w:p>
    <w:p w:rsidR="00E07EE4" w:rsidRPr="00CE5EC3" w:rsidRDefault="00D07BD2" w:rsidP="00ED210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Thank you for your attention to this matter. For your information, we have included a copy of our submission to the active vs. passive review from earlier this year. </w:t>
      </w:r>
      <w:r w:rsidR="00E07EE4" w:rsidRPr="00CE5EC3">
        <w:rPr>
          <w:sz w:val="22"/>
          <w:szCs w:val="22"/>
        </w:rPr>
        <w:t>We</w:t>
      </w:r>
      <w:r w:rsidR="00B522F8" w:rsidRPr="00CE5EC3">
        <w:rPr>
          <w:sz w:val="22"/>
          <w:szCs w:val="22"/>
        </w:rPr>
        <w:t xml:space="preserve"> </w:t>
      </w:r>
      <w:r w:rsidR="00E07EE4" w:rsidRPr="00CE5EC3">
        <w:rPr>
          <w:sz w:val="22"/>
          <w:szCs w:val="22"/>
        </w:rPr>
        <w:t>look forward to your response</w:t>
      </w:r>
      <w:r w:rsidR="00530077">
        <w:rPr>
          <w:sz w:val="22"/>
          <w:szCs w:val="22"/>
        </w:rPr>
        <w:t>, and i</w:t>
      </w:r>
      <w:r w:rsidR="00B522F8" w:rsidRPr="00CE5EC3">
        <w:rPr>
          <w:sz w:val="22"/>
          <w:szCs w:val="22"/>
        </w:rPr>
        <w:t xml:space="preserve">f you have any questions or </w:t>
      </w:r>
      <w:r>
        <w:rPr>
          <w:sz w:val="22"/>
          <w:szCs w:val="22"/>
        </w:rPr>
        <w:t>would like to discuss this further</w:t>
      </w:r>
      <w:r w:rsidR="00B522F8" w:rsidRPr="00CE5EC3">
        <w:rPr>
          <w:sz w:val="22"/>
          <w:szCs w:val="22"/>
        </w:rPr>
        <w:t>, p</w:t>
      </w:r>
      <w:r w:rsidR="00E07EE4" w:rsidRPr="00CE5EC3">
        <w:rPr>
          <w:sz w:val="22"/>
          <w:szCs w:val="22"/>
        </w:rPr>
        <w:t xml:space="preserve">lease feel free to contact me at 613-235-2373 or </w:t>
      </w:r>
      <w:hyperlink r:id="rId9" w:history="1">
        <w:r w:rsidR="00E07EE4" w:rsidRPr="00CE5EC3">
          <w:rPr>
            <w:rStyle w:val="Hyperlink"/>
            <w:sz w:val="22"/>
            <w:szCs w:val="22"/>
          </w:rPr>
          <w:t>corinne.pohlmann@cfib.ca</w:t>
        </w:r>
      </w:hyperlink>
      <w:r w:rsidR="00E07EE4" w:rsidRPr="00CE5EC3">
        <w:rPr>
          <w:sz w:val="22"/>
          <w:szCs w:val="22"/>
        </w:rPr>
        <w:t>.</w:t>
      </w:r>
    </w:p>
    <w:p w:rsidR="00E07EE4" w:rsidRDefault="00E07EE4" w:rsidP="00ED210C">
      <w:pPr>
        <w:spacing w:line="240" w:lineRule="auto"/>
        <w:rPr>
          <w:sz w:val="22"/>
          <w:szCs w:val="22"/>
        </w:rPr>
      </w:pPr>
    </w:p>
    <w:p w:rsidR="00D23EE0" w:rsidRPr="00CE5EC3" w:rsidRDefault="00D23EE0" w:rsidP="00ED210C">
      <w:pPr>
        <w:spacing w:line="240" w:lineRule="auto"/>
        <w:rPr>
          <w:sz w:val="22"/>
          <w:szCs w:val="22"/>
        </w:rPr>
      </w:pPr>
    </w:p>
    <w:p w:rsidR="00E07EE4" w:rsidRPr="00CE5EC3" w:rsidRDefault="00E07EE4" w:rsidP="00ED210C">
      <w:pPr>
        <w:spacing w:line="240" w:lineRule="auto"/>
        <w:rPr>
          <w:sz w:val="22"/>
          <w:szCs w:val="22"/>
        </w:rPr>
      </w:pPr>
      <w:r w:rsidRPr="00CE5EC3">
        <w:rPr>
          <w:sz w:val="22"/>
          <w:szCs w:val="22"/>
        </w:rPr>
        <w:t xml:space="preserve">Sincerely, </w:t>
      </w:r>
    </w:p>
    <w:p w:rsidR="00E07EE4" w:rsidRPr="00CE5EC3" w:rsidRDefault="00E07EE4" w:rsidP="00ED210C">
      <w:pPr>
        <w:spacing w:line="240" w:lineRule="auto"/>
        <w:rPr>
          <w:rFonts w:cs="Arial"/>
          <w:sz w:val="22"/>
          <w:szCs w:val="22"/>
        </w:rPr>
      </w:pPr>
      <w:r w:rsidRPr="00CE5EC3">
        <w:rPr>
          <w:rFonts w:cs="Arial"/>
          <w:sz w:val="22"/>
          <w:szCs w:val="22"/>
        </w:rPr>
        <w:object w:dxaOrig="6719" w:dyaOrig="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6.5pt" o:ole="">
            <v:imagedata r:id="rId10" o:title=""/>
          </v:shape>
          <o:OLEObject Type="Embed" ProgID="MSPhotoEd.3" ShapeID="_x0000_i1025" DrawAspect="Content" ObjectID="_1516180231" r:id="rId11"/>
        </w:object>
      </w:r>
    </w:p>
    <w:p w:rsidR="00E07EE4" w:rsidRPr="00CE5EC3" w:rsidRDefault="00E07EE4" w:rsidP="00ED210C">
      <w:pPr>
        <w:spacing w:line="240" w:lineRule="auto"/>
        <w:rPr>
          <w:sz w:val="22"/>
          <w:szCs w:val="22"/>
        </w:rPr>
      </w:pPr>
    </w:p>
    <w:p w:rsidR="00E07EE4" w:rsidRPr="00CE5EC3" w:rsidRDefault="00E07EE4" w:rsidP="00ED210C">
      <w:pPr>
        <w:spacing w:line="240" w:lineRule="auto"/>
        <w:rPr>
          <w:sz w:val="22"/>
          <w:szCs w:val="22"/>
        </w:rPr>
      </w:pPr>
      <w:r w:rsidRPr="00CE5EC3">
        <w:rPr>
          <w:sz w:val="22"/>
          <w:szCs w:val="22"/>
        </w:rPr>
        <w:t>Corinne Pohlmann</w:t>
      </w:r>
    </w:p>
    <w:p w:rsidR="00ED210C" w:rsidRDefault="00E07EE4">
      <w:pPr>
        <w:spacing w:line="240" w:lineRule="auto"/>
        <w:rPr>
          <w:sz w:val="22"/>
          <w:szCs w:val="22"/>
        </w:rPr>
      </w:pPr>
      <w:r w:rsidRPr="00CE5EC3">
        <w:rPr>
          <w:sz w:val="22"/>
          <w:szCs w:val="22"/>
        </w:rPr>
        <w:t>Senior Vice-President, National Affairs</w:t>
      </w:r>
    </w:p>
    <w:p w:rsidR="00D07BD2" w:rsidRDefault="00D07BD2">
      <w:pPr>
        <w:spacing w:line="240" w:lineRule="auto"/>
        <w:rPr>
          <w:sz w:val="22"/>
          <w:szCs w:val="22"/>
        </w:rPr>
      </w:pPr>
    </w:p>
    <w:p w:rsidR="00000000" w:rsidRDefault="00856459">
      <w:pPr>
        <w:pStyle w:val="CFIB-LetterBodyText"/>
        <w:spacing w:line="240" w:lineRule="auto"/>
        <w:rPr>
          <w:sz w:val="22"/>
          <w:szCs w:val="22"/>
        </w:rPr>
      </w:pPr>
    </w:p>
    <w:sectPr w:rsidR="00000000" w:rsidSect="003D683A">
      <w:headerReference w:type="default" r:id="rId12"/>
      <w:type w:val="continuous"/>
      <w:pgSz w:w="12240" w:h="15840"/>
      <w:pgMar w:top="144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47" w:rsidRDefault="00EA5847" w:rsidP="00C919FD">
      <w:pPr>
        <w:spacing w:line="240" w:lineRule="auto"/>
      </w:pPr>
      <w:r>
        <w:separator/>
      </w:r>
    </w:p>
  </w:endnote>
  <w:endnote w:type="continuationSeparator" w:id="0">
    <w:p w:rsidR="00EA5847" w:rsidRDefault="00EA5847" w:rsidP="00C91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47" w:rsidRDefault="00EA5847" w:rsidP="00C919FD">
      <w:pPr>
        <w:spacing w:line="240" w:lineRule="auto"/>
      </w:pPr>
      <w:r>
        <w:separator/>
      </w:r>
    </w:p>
  </w:footnote>
  <w:footnote w:type="continuationSeparator" w:id="0">
    <w:p w:rsidR="00EA5847" w:rsidRDefault="00EA5847" w:rsidP="00C919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B3" w:rsidRDefault="00A21E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0B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BB3">
      <w:rPr>
        <w:rStyle w:val="PageNumber"/>
        <w:noProof/>
      </w:rPr>
      <w:t>1</w:t>
    </w:r>
    <w:r>
      <w:rPr>
        <w:rStyle w:val="PageNumber"/>
      </w:rPr>
      <w:fldChar w:fldCharType="end"/>
    </w:r>
  </w:p>
  <w:p w:rsidR="00E60BB3" w:rsidRDefault="00E60BB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B3" w:rsidRDefault="00E60BB3" w:rsidP="003D683A">
    <w:pPr>
      <w:pStyle w:val="CFIB-LetterReturnAddress"/>
      <w:tabs>
        <w:tab w:val="right" w:pos="6768"/>
        <w:tab w:val="left" w:pos="7114"/>
        <w:tab w:val="left" w:pos="7200"/>
      </w:tabs>
      <w:ind w:firstLine="1440"/>
      <w:jc w:val="lef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-191135</wp:posOffset>
          </wp:positionV>
          <wp:extent cx="4800600" cy="1586230"/>
          <wp:effectExtent l="19050" t="0" r="0" b="0"/>
          <wp:wrapNone/>
          <wp:docPr id="13" name="Picture 13" descr="Sw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wi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586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0</wp:posOffset>
          </wp:positionV>
          <wp:extent cx="3886200" cy="839470"/>
          <wp:effectExtent l="19050" t="0" r="0" b="0"/>
          <wp:wrapNone/>
          <wp:docPr id="12" name="Picture 12" descr="Bilingual_logo_name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ilingual_logo_name_tag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smartTag w:uri="urn:schemas-microsoft-com:office:smarttags" w:element="Street">
      <w:smartTag w:uri="urn:schemas-microsoft-com:office:smarttags" w:element="address">
        <w:r>
          <w:t>99 Metcalfe Street, Suite 1202</w:t>
        </w:r>
      </w:smartTag>
    </w:smartTag>
    <w:r>
      <w:tab/>
      <w:t>99, rue Metcalfe, bureau 1202</w:t>
    </w:r>
    <w:r>
      <w:br/>
    </w:r>
    <w:r>
      <w:tab/>
    </w:r>
    <w:smartTag w:uri="urn:schemas-microsoft-com:office:smarttags" w:element="City">
      <w:r>
        <w:t>Ottawa</w:t>
      </w:r>
    </w:smartTag>
    <w:r>
      <w:t xml:space="preserve">, </w:t>
    </w:r>
    <w:proofErr w:type="gramStart"/>
    <w:r>
      <w:t xml:space="preserve">Ontario  </w:t>
    </w:r>
    <w:smartTag w:uri="urn:schemas-microsoft-com:office:smarttags" w:element="PostalCode">
      <w:r>
        <w:t>K1P</w:t>
      </w:r>
      <w:proofErr w:type="gramEnd"/>
      <w:r>
        <w:t xml:space="preserve"> 6L7</w:t>
      </w:r>
    </w:smartTag>
    <w:r>
      <w:tab/>
    </w:r>
    <w:smartTag w:uri="urn:schemas-microsoft-com:office:smarttags" w:element="City">
      <w:r>
        <w:t>Ottawa</w:t>
      </w:r>
    </w:smartTag>
    <w:r>
      <w:t xml:space="preserve"> (</w:t>
    </w:r>
    <w:smartTag w:uri="urn:schemas-microsoft-com:office:smarttags" w:element="place">
      <w:smartTag w:uri="urn:schemas-microsoft-com:office:smarttags" w:element="State">
        <w:r>
          <w:t>Ontario</w:t>
        </w:r>
      </w:smartTag>
    </w:smartTag>
    <w:r>
      <w:t>)  K1P 6L7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B3" w:rsidRDefault="00A21E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0B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459">
      <w:rPr>
        <w:rStyle w:val="PageNumber"/>
        <w:noProof/>
      </w:rPr>
      <w:t>2</w:t>
    </w:r>
    <w:r>
      <w:rPr>
        <w:rStyle w:val="PageNumber"/>
      </w:rPr>
      <w:fldChar w:fldCharType="end"/>
    </w:r>
  </w:p>
  <w:p w:rsidR="00E60BB3" w:rsidRDefault="00E60BB3">
    <w:pPr>
      <w:pStyle w:val="LetterReturnAddress-2ndLi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3A9"/>
    <w:multiLevelType w:val="hybridMultilevel"/>
    <w:tmpl w:val="5D702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D3107"/>
    <w:multiLevelType w:val="hybridMultilevel"/>
    <w:tmpl w:val="0D389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06E27"/>
    <w:multiLevelType w:val="hybridMultilevel"/>
    <w:tmpl w:val="34309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315B3"/>
    <w:multiLevelType w:val="hybridMultilevel"/>
    <w:tmpl w:val="D86AE6C6"/>
    <w:lvl w:ilvl="0" w:tplc="CDA821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7EE4"/>
    <w:rsid w:val="000444D9"/>
    <w:rsid w:val="00067007"/>
    <w:rsid w:val="0007371A"/>
    <w:rsid w:val="000821A3"/>
    <w:rsid w:val="000A2162"/>
    <w:rsid w:val="000B6281"/>
    <w:rsid w:val="00103BE0"/>
    <w:rsid w:val="00142E57"/>
    <w:rsid w:val="0015244B"/>
    <w:rsid w:val="001573B5"/>
    <w:rsid w:val="00161B23"/>
    <w:rsid w:val="0017619D"/>
    <w:rsid w:val="00185A50"/>
    <w:rsid w:val="001B419D"/>
    <w:rsid w:val="001B5652"/>
    <w:rsid w:val="001C1FBD"/>
    <w:rsid w:val="001E386E"/>
    <w:rsid w:val="001F7A71"/>
    <w:rsid w:val="00264061"/>
    <w:rsid w:val="00265C54"/>
    <w:rsid w:val="00291B48"/>
    <w:rsid w:val="002C3550"/>
    <w:rsid w:val="002E4BDD"/>
    <w:rsid w:val="00344241"/>
    <w:rsid w:val="003602F8"/>
    <w:rsid w:val="00396C27"/>
    <w:rsid w:val="003A3587"/>
    <w:rsid w:val="003D683A"/>
    <w:rsid w:val="003E7BAB"/>
    <w:rsid w:val="00416A71"/>
    <w:rsid w:val="004207BE"/>
    <w:rsid w:val="00444E90"/>
    <w:rsid w:val="004A00E4"/>
    <w:rsid w:val="004C0FB2"/>
    <w:rsid w:val="004C44F0"/>
    <w:rsid w:val="004C76CE"/>
    <w:rsid w:val="00524A5A"/>
    <w:rsid w:val="00525FB0"/>
    <w:rsid w:val="00530077"/>
    <w:rsid w:val="0053485C"/>
    <w:rsid w:val="00573C02"/>
    <w:rsid w:val="005839EF"/>
    <w:rsid w:val="0058418A"/>
    <w:rsid w:val="005B47E2"/>
    <w:rsid w:val="005B78EF"/>
    <w:rsid w:val="005F168B"/>
    <w:rsid w:val="00613901"/>
    <w:rsid w:val="00630FDE"/>
    <w:rsid w:val="0064242F"/>
    <w:rsid w:val="0064628C"/>
    <w:rsid w:val="00691B81"/>
    <w:rsid w:val="006A6EC3"/>
    <w:rsid w:val="006C0DD6"/>
    <w:rsid w:val="006E31F5"/>
    <w:rsid w:val="006F2DEB"/>
    <w:rsid w:val="007534A1"/>
    <w:rsid w:val="007D1A94"/>
    <w:rsid w:val="0080604C"/>
    <w:rsid w:val="00810B67"/>
    <w:rsid w:val="008203B4"/>
    <w:rsid w:val="00856459"/>
    <w:rsid w:val="00875468"/>
    <w:rsid w:val="00884FA3"/>
    <w:rsid w:val="008A1FDC"/>
    <w:rsid w:val="008D786C"/>
    <w:rsid w:val="008E5CF8"/>
    <w:rsid w:val="008E6B51"/>
    <w:rsid w:val="009B034A"/>
    <w:rsid w:val="009E1DAF"/>
    <w:rsid w:val="00A2037A"/>
    <w:rsid w:val="00A21ED2"/>
    <w:rsid w:val="00A31D15"/>
    <w:rsid w:val="00A321B8"/>
    <w:rsid w:val="00A33E7F"/>
    <w:rsid w:val="00A43B44"/>
    <w:rsid w:val="00A71A7A"/>
    <w:rsid w:val="00A801BB"/>
    <w:rsid w:val="00A865F6"/>
    <w:rsid w:val="00AA121A"/>
    <w:rsid w:val="00AE3AC1"/>
    <w:rsid w:val="00B23065"/>
    <w:rsid w:val="00B268AD"/>
    <w:rsid w:val="00B35CC2"/>
    <w:rsid w:val="00B509B3"/>
    <w:rsid w:val="00B522F8"/>
    <w:rsid w:val="00B715B4"/>
    <w:rsid w:val="00B81C96"/>
    <w:rsid w:val="00BA0482"/>
    <w:rsid w:val="00BB1625"/>
    <w:rsid w:val="00BE1E68"/>
    <w:rsid w:val="00C16060"/>
    <w:rsid w:val="00C265F7"/>
    <w:rsid w:val="00C348D5"/>
    <w:rsid w:val="00C60452"/>
    <w:rsid w:val="00C919FD"/>
    <w:rsid w:val="00CA0A14"/>
    <w:rsid w:val="00CA3F80"/>
    <w:rsid w:val="00CB1D65"/>
    <w:rsid w:val="00CC05A0"/>
    <w:rsid w:val="00CE5EC3"/>
    <w:rsid w:val="00D07BD2"/>
    <w:rsid w:val="00D2081E"/>
    <w:rsid w:val="00D23EE0"/>
    <w:rsid w:val="00D25F7A"/>
    <w:rsid w:val="00D46375"/>
    <w:rsid w:val="00D466AF"/>
    <w:rsid w:val="00D63611"/>
    <w:rsid w:val="00D6612A"/>
    <w:rsid w:val="00D84560"/>
    <w:rsid w:val="00D9220F"/>
    <w:rsid w:val="00DA299C"/>
    <w:rsid w:val="00DC3ED8"/>
    <w:rsid w:val="00DD750C"/>
    <w:rsid w:val="00DD798A"/>
    <w:rsid w:val="00DF02CB"/>
    <w:rsid w:val="00E07A11"/>
    <w:rsid w:val="00E07EE4"/>
    <w:rsid w:val="00E35AFB"/>
    <w:rsid w:val="00E60BB3"/>
    <w:rsid w:val="00E83EC7"/>
    <w:rsid w:val="00E85364"/>
    <w:rsid w:val="00EA0C81"/>
    <w:rsid w:val="00EA5847"/>
    <w:rsid w:val="00EA61CD"/>
    <w:rsid w:val="00ED210C"/>
    <w:rsid w:val="00ED68B7"/>
    <w:rsid w:val="00F4414F"/>
    <w:rsid w:val="00F477C1"/>
    <w:rsid w:val="00F609C2"/>
    <w:rsid w:val="00F700E2"/>
    <w:rsid w:val="00FA55F8"/>
    <w:rsid w:val="00FB1F88"/>
    <w:rsid w:val="00FD5100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tter Normal"/>
    <w:qFormat/>
    <w:rsid w:val="00E07EE4"/>
    <w:pPr>
      <w:spacing w:after="0" w:line="288" w:lineRule="auto"/>
    </w:pPr>
    <w:rPr>
      <w:rFonts w:ascii="Lucida Bright" w:eastAsia="Times New Roman" w:hAnsi="Lucida Bright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7EE4"/>
    <w:rPr>
      <w:rFonts w:ascii="Lucida Bright" w:eastAsia="Times New Roman" w:hAnsi="Lucida Bright" w:cs="Times New Roman"/>
      <w:sz w:val="20"/>
      <w:szCs w:val="24"/>
    </w:rPr>
  </w:style>
  <w:style w:type="paragraph" w:customStyle="1" w:styleId="CFIB-LetterReturnAddress">
    <w:name w:val="CFIB-Letter Return Address"/>
    <w:basedOn w:val="Normal"/>
    <w:rsid w:val="00E07EE4"/>
    <w:pPr>
      <w:spacing w:before="1440"/>
      <w:ind w:right="-360"/>
      <w:jc w:val="right"/>
    </w:pPr>
    <w:rPr>
      <w:sz w:val="18"/>
    </w:rPr>
  </w:style>
  <w:style w:type="paragraph" w:customStyle="1" w:styleId="LetterReturnAddress-2ndLine">
    <w:name w:val="Letter Return Address-2nd Line"/>
    <w:basedOn w:val="CFIB-LetterReturnAddress"/>
    <w:rsid w:val="00E07EE4"/>
    <w:pPr>
      <w:spacing w:before="0"/>
    </w:pPr>
  </w:style>
  <w:style w:type="character" w:styleId="PageNumber">
    <w:name w:val="page number"/>
    <w:basedOn w:val="DefaultParagraphFont"/>
    <w:rsid w:val="00E07EE4"/>
    <w:rPr>
      <w:rFonts w:ascii="Lucida Bright" w:hAnsi="Lucida Bright"/>
      <w:sz w:val="20"/>
    </w:rPr>
  </w:style>
  <w:style w:type="paragraph" w:customStyle="1" w:styleId="CFIB-DoNotDeleteSectionBreak">
    <w:name w:val="CFIB-Do Not Delete Section Break"/>
    <w:basedOn w:val="Normal"/>
    <w:rsid w:val="00E07EE4"/>
    <w:pPr>
      <w:jc w:val="right"/>
    </w:pPr>
    <w:rPr>
      <w:szCs w:val="20"/>
    </w:rPr>
  </w:style>
  <w:style w:type="paragraph" w:customStyle="1" w:styleId="CFIB-LetterBodyText">
    <w:name w:val="CFIB-Letter Body Text"/>
    <w:basedOn w:val="Normal"/>
    <w:rsid w:val="00E07EE4"/>
  </w:style>
  <w:style w:type="character" w:styleId="Hyperlink">
    <w:name w:val="Hyperlink"/>
    <w:basedOn w:val="DefaultParagraphFont"/>
    <w:rsid w:val="00E07E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44D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en-CA"/>
    </w:rPr>
  </w:style>
  <w:style w:type="character" w:customStyle="1" w:styleId="apple-converted-space">
    <w:name w:val="apple-converted-space"/>
    <w:basedOn w:val="DefaultParagraphFont"/>
    <w:rsid w:val="001B5652"/>
  </w:style>
  <w:style w:type="character" w:styleId="Emphasis">
    <w:name w:val="Emphasis"/>
    <w:basedOn w:val="DefaultParagraphFont"/>
    <w:uiPriority w:val="20"/>
    <w:qFormat/>
    <w:rsid w:val="001B565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2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A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A5A"/>
    <w:rPr>
      <w:rFonts w:ascii="Lucida Bright" w:eastAsia="Times New Roman" w:hAnsi="Lucida Br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orinne.pohlmann@cfib.c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Woodfinden</dc:creator>
  <cp:lastModifiedBy>Michelle Auger</cp:lastModifiedBy>
  <cp:revision>3</cp:revision>
  <cp:lastPrinted>2016-02-05T17:12:00Z</cp:lastPrinted>
  <dcterms:created xsi:type="dcterms:W3CDTF">2016-02-05T17:12:00Z</dcterms:created>
  <dcterms:modified xsi:type="dcterms:W3CDTF">2016-02-05T17:24:00Z</dcterms:modified>
</cp:coreProperties>
</file>